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37E0" w14:textId="076E6D2B" w:rsidR="000E561E" w:rsidRPr="00C95250" w:rsidRDefault="000E561E" w:rsidP="00D2614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28"/>
          <w:szCs w:val="28"/>
        </w:rPr>
      </w:pPr>
      <w:r w:rsidRPr="00C95250">
        <w:rPr>
          <w:rFonts w:ascii="Calibri" w:hAnsi="Calibri" w:cs="Calibri"/>
          <w:b/>
          <w:bCs/>
          <w:sz w:val="28"/>
          <w:szCs w:val="28"/>
        </w:rPr>
        <w:t xml:space="preserve">PhD proposal </w:t>
      </w:r>
      <w:r w:rsidR="00C95250">
        <w:rPr>
          <w:rFonts w:ascii="Calibri" w:hAnsi="Calibri" w:cs="Calibri"/>
          <w:b/>
          <w:bCs/>
          <w:sz w:val="28"/>
          <w:szCs w:val="28"/>
        </w:rPr>
        <w:t>– A suggested structure</w:t>
      </w:r>
    </w:p>
    <w:p w14:paraId="554EA33D" w14:textId="77777777" w:rsidR="00D26144" w:rsidRPr="005C49E9" w:rsidRDefault="00D26144" w:rsidP="00D2614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E997786" w14:textId="77777777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Title</w:t>
      </w:r>
    </w:p>
    <w:p w14:paraId="208B1FC8" w14:textId="100CA00C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Introduction</w:t>
      </w:r>
      <w:r w:rsidR="00D26144"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/</w:t>
      </w: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rationale (300-500 words)</w:t>
      </w:r>
    </w:p>
    <w:p w14:paraId="144EF5CE" w14:textId="218796B2" w:rsidR="000E561E" w:rsidRPr="005C49E9" w:rsidRDefault="000E561E" w:rsidP="000E561E">
      <w:pPr>
        <w:pStyle w:val="ListParagraph"/>
        <w:numPr>
          <w:ilvl w:val="0"/>
          <w:numId w:val="4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Provides </w:t>
      </w:r>
      <w:r w:rsidR="00D26144"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the </w:t>
      </w: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context </w:t>
      </w:r>
      <w:r w:rsidR="00D26144"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of</w:t>
      </w: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the study. It outlines the broader area of research, introduces the topic, and explains why it is significant or timely.</w:t>
      </w:r>
    </w:p>
    <w:p w14:paraId="34389184" w14:textId="61DA6CAB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Research </w:t>
      </w:r>
      <w:r w:rsidR="00796E5C"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</w:t>
      </w: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ocus (300 words)</w:t>
      </w:r>
    </w:p>
    <w:p w14:paraId="793338D6" w14:textId="7520B463" w:rsidR="000E561E" w:rsidRPr="005C49E9" w:rsidRDefault="000E561E" w:rsidP="000E561E">
      <w:pPr>
        <w:pStyle w:val="ListParagraph"/>
        <w:numPr>
          <w:ilvl w:val="0"/>
          <w:numId w:val="3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Defines the specific unaddressed issue or underexplored area that the research will address. Explains why this problem is important and worth investigating.</w:t>
      </w:r>
    </w:p>
    <w:p w14:paraId="3D185950" w14:textId="77777777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Research aims and questions (200 words)</w:t>
      </w:r>
    </w:p>
    <w:p w14:paraId="6A27175E" w14:textId="15FC2595" w:rsidR="000E561E" w:rsidRPr="005C49E9" w:rsidRDefault="000E561E" w:rsidP="000E561E">
      <w:pPr>
        <w:pStyle w:val="ListParagraph"/>
        <w:numPr>
          <w:ilvl w:val="0"/>
          <w:numId w:val="3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States the main aim(s) of the project and lists specific research questions (2</w:t>
      </w:r>
      <w:r w:rsidR="00F8256F"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- </w:t>
      </w: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3 Max.) that will guide the investigation.</w:t>
      </w:r>
    </w:p>
    <w:p w14:paraId="78B87206" w14:textId="77777777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Literature review (1000 words)</w:t>
      </w:r>
    </w:p>
    <w:p w14:paraId="56FB3A34" w14:textId="77777777" w:rsidR="000E561E" w:rsidRPr="005C49E9" w:rsidRDefault="000E561E" w:rsidP="000E561E">
      <w:pPr>
        <w:pStyle w:val="ListParagraph"/>
        <w:numPr>
          <w:ilvl w:val="0"/>
          <w:numId w:val="2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Critically reviews existing research related to the topic. Identifies key debates, theoretical frameworks, and gaps that your study will respond to.</w:t>
      </w:r>
    </w:p>
    <w:p w14:paraId="7EF4B7A0" w14:textId="30CF915C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Theoretical </w:t>
      </w:r>
      <w:r w:rsidR="00F8256F"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</w:t>
      </w: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ramework (1000 words)</w:t>
      </w:r>
    </w:p>
    <w:p w14:paraId="0D35740F" w14:textId="6263E083" w:rsidR="000E561E" w:rsidRPr="005C49E9" w:rsidRDefault="000E561E" w:rsidP="000E561E">
      <w:pPr>
        <w:pStyle w:val="ListParagraph"/>
        <w:numPr>
          <w:ilvl w:val="0"/>
          <w:numId w:val="2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Outlines the theoretical lens through which the research problem will be analysed. </w:t>
      </w:r>
    </w:p>
    <w:p w14:paraId="56B20B63" w14:textId="77777777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Methodology (300 words)</w:t>
      </w:r>
    </w:p>
    <w:p w14:paraId="076BA7B1" w14:textId="47D9D34B" w:rsidR="000E561E" w:rsidRPr="005C49E9" w:rsidRDefault="000E561E" w:rsidP="000E561E">
      <w:pPr>
        <w:pStyle w:val="ListParagraph"/>
        <w:numPr>
          <w:ilvl w:val="0"/>
          <w:numId w:val="2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Describes the overall research approach and justifies why this approach is appropriate for your study.</w:t>
      </w:r>
    </w:p>
    <w:p w14:paraId="480CD2CB" w14:textId="77777777" w:rsidR="000E561E" w:rsidRPr="005C49E9" w:rsidRDefault="000E561E" w:rsidP="000E561E">
      <w:pPr>
        <w:pStyle w:val="ListParagraph"/>
        <w:numPr>
          <w:ilvl w:val="1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Methods (700 words)</w:t>
      </w:r>
    </w:p>
    <w:p w14:paraId="2EFF9701" w14:textId="78CECBD2" w:rsidR="000E561E" w:rsidRPr="005C49E9" w:rsidRDefault="000E561E" w:rsidP="000E561E">
      <w:pPr>
        <w:pStyle w:val="ListParagraph"/>
        <w:numPr>
          <w:ilvl w:val="1"/>
          <w:numId w:val="2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Details the specific methods for data collection and analysis (e.g. interviews, action research, co-production, questionnaires, discourse analysis, etc.), including sampling strategies and ethical considerations.</w:t>
      </w:r>
    </w:p>
    <w:p w14:paraId="1E50D25D" w14:textId="77777777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Expected contribution to knowledge (300 words)</w:t>
      </w:r>
    </w:p>
    <w:p w14:paraId="1DA2FAD3" w14:textId="37B11473" w:rsidR="000E561E" w:rsidRPr="005C49E9" w:rsidRDefault="000E561E" w:rsidP="000E561E">
      <w:pPr>
        <w:pStyle w:val="ListParagraph"/>
        <w:numPr>
          <w:ilvl w:val="0"/>
          <w:numId w:val="2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Explains what the research is expected to uncover or demonstrate, and how it will contribute to academic knowledge, practice and/or policy.</w:t>
      </w:r>
    </w:p>
    <w:p w14:paraId="107D3D9B" w14:textId="77777777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Academic references </w:t>
      </w:r>
    </w:p>
    <w:p w14:paraId="2FB12BB1" w14:textId="77777777" w:rsidR="000E561E" w:rsidRPr="005C49E9" w:rsidRDefault="000E561E" w:rsidP="000E561E">
      <w:pPr>
        <w:pStyle w:val="ListParagraph"/>
        <w:numPr>
          <w:ilvl w:val="0"/>
          <w:numId w:val="1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PhD timeline</w:t>
      </w:r>
    </w:p>
    <w:p w14:paraId="3AE5EA9C" w14:textId="77777777" w:rsidR="000E561E" w:rsidRPr="005C49E9" w:rsidRDefault="000E561E" w:rsidP="000E561E">
      <w:pPr>
        <w:pStyle w:val="ListParagraph"/>
        <w:numPr>
          <w:ilvl w:val="0"/>
          <w:numId w:val="2"/>
        </w:numPr>
        <w:ind w:left="360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Provides a realistic timeline for the PhD project, typically divided into months, outlining major milestones like literature review, data collection, analysis, and writing up. Use a Gantt chart for that purpose.</w:t>
      </w:r>
    </w:p>
    <w:p w14:paraId="67B72481" w14:textId="77777777" w:rsidR="006F66E5" w:rsidRPr="005C49E9" w:rsidRDefault="006F66E5" w:rsidP="006F66E5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3A030CA5" w14:textId="77777777" w:rsidR="00FF3336" w:rsidRPr="005C49E9" w:rsidRDefault="00FF3336" w:rsidP="006F66E5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4ADE0919" w14:textId="77777777" w:rsidR="00FF3336" w:rsidRPr="005C49E9" w:rsidRDefault="00FF3336" w:rsidP="006F66E5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1236CE16" w14:textId="2208E8F7" w:rsidR="006F66E5" w:rsidRPr="005C49E9" w:rsidRDefault="006F66E5" w:rsidP="006F66E5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Additional information: </w:t>
      </w:r>
    </w:p>
    <w:p w14:paraId="21663D30" w14:textId="77777777" w:rsidR="000E561E" w:rsidRPr="005C49E9" w:rsidRDefault="000E561E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30B87C20" w14:textId="2219B11F" w:rsidR="006F66E5" w:rsidRPr="005C49E9" w:rsidRDefault="006F66E5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Please specify </w:t>
      </w:r>
      <w:r w:rsidR="00A91D18"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when you intend to start your PhD studies: </w:t>
      </w:r>
    </w:p>
    <w:p w14:paraId="51816845" w14:textId="2034BC46" w:rsidR="00A91D18" w:rsidRPr="005C49E9" w:rsidRDefault="00A91D18" w:rsidP="000E561E">
      <w:pPr>
        <w:jc w:val="both"/>
        <w:outlineLvl w:val="2"/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Example: October 2026</w:t>
      </w:r>
    </w:p>
    <w:p w14:paraId="627433B7" w14:textId="77777777" w:rsidR="00A91D18" w:rsidRPr="005C49E9" w:rsidRDefault="00A91D18" w:rsidP="000E561E">
      <w:pPr>
        <w:jc w:val="both"/>
        <w:outlineLvl w:val="2"/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</w:pPr>
    </w:p>
    <w:p w14:paraId="16C2574F" w14:textId="76BFA575" w:rsidR="00A91D18" w:rsidRPr="005C49E9" w:rsidRDefault="00A91D18" w:rsidP="000E561E">
      <w:pPr>
        <w:jc w:val="both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Funding</w:t>
      </w:r>
      <w:r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: Please </w:t>
      </w:r>
      <w:r w:rsidR="00FF3336"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specify if you will be seeking funding to support your PhD studies or if you will be self-funding your degree. If you are seeking funding, please specify which one</w:t>
      </w:r>
      <w:r w:rsidR="00DD3447"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6A461E18" w14:textId="77777777" w:rsidR="000E561E" w:rsidRPr="005C49E9" w:rsidRDefault="000E561E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1EFD7FBF" w14:textId="77777777" w:rsidR="000E561E" w:rsidRPr="005C49E9" w:rsidRDefault="000E561E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3D8102D1" w14:textId="77777777" w:rsidR="00FD48E1" w:rsidRPr="005C49E9" w:rsidRDefault="00FD48E1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699D9B41" w14:textId="23FD0A4D" w:rsidR="00DD3447" w:rsidRPr="005C49E9" w:rsidRDefault="00864F32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Some recommended</w:t>
      </w:r>
      <w:r w:rsidR="00DD3447"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journals when preparing your PhD proposal:</w:t>
      </w:r>
    </w:p>
    <w:p w14:paraId="6ED75122" w14:textId="1955D369" w:rsidR="00864F32" w:rsidRPr="005C49E9" w:rsidRDefault="00864F32" w:rsidP="000E561E">
      <w:pPr>
        <w:jc w:val="both"/>
        <w:outlineLvl w:val="2"/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This is not an exhaustive list</w:t>
      </w:r>
    </w:p>
    <w:p w14:paraId="5CC0508D" w14:textId="77777777" w:rsidR="00FD48E1" w:rsidRPr="005C49E9" w:rsidRDefault="00FD48E1" w:rsidP="000E561E">
      <w:pPr>
        <w:jc w:val="both"/>
        <w:outlineLvl w:val="2"/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</w:pPr>
    </w:p>
    <w:p w14:paraId="00523307" w14:textId="77777777" w:rsidR="008D1C34" w:rsidRPr="005C49E9" w:rsidRDefault="008D1C34" w:rsidP="008D1C34">
      <w:pPr>
        <w:pStyle w:val="ListParagraph"/>
        <w:numPr>
          <w:ilvl w:val="0"/>
          <w:numId w:val="6"/>
        </w:numPr>
        <w:jc w:val="both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7" w:history="1">
        <w:r w:rsidRPr="005C49E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Learning, Media and Technology</w:t>
        </w:r>
      </w:hyperlink>
    </w:p>
    <w:p w14:paraId="5A524B7D" w14:textId="77777777" w:rsidR="00AE0B02" w:rsidRPr="005C49E9" w:rsidRDefault="00032D0C" w:rsidP="00032D0C">
      <w:pPr>
        <w:pStyle w:val="ListParagraph"/>
        <w:numPr>
          <w:ilvl w:val="0"/>
          <w:numId w:val="6"/>
        </w:numPr>
        <w:jc w:val="both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8" w:history="1">
        <w:r w:rsidRPr="005C49E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Digital cultural and education</w:t>
        </w:r>
      </w:hyperlink>
    </w:p>
    <w:p w14:paraId="005DD98E" w14:textId="77777777" w:rsidR="00A12E02" w:rsidRPr="005C49E9" w:rsidRDefault="00823F57" w:rsidP="00A12E02">
      <w:pPr>
        <w:pStyle w:val="ListParagraph"/>
        <w:numPr>
          <w:ilvl w:val="0"/>
          <w:numId w:val="6"/>
        </w:numPr>
        <w:jc w:val="both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9" w:history="1">
        <w:r w:rsidRPr="005C49E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Researching in Learning Technology</w:t>
        </w:r>
      </w:hyperlink>
      <w:r w:rsidR="00032D0C" w:rsidRPr="005C49E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4AA0D229" w14:textId="3CA0BFFA" w:rsidR="00A12E02" w:rsidRPr="005C49E9" w:rsidRDefault="00A12E02" w:rsidP="00A12E02">
      <w:pPr>
        <w:pStyle w:val="ListParagraph"/>
        <w:numPr>
          <w:ilvl w:val="0"/>
          <w:numId w:val="6"/>
        </w:numPr>
        <w:jc w:val="both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0" w:history="1">
        <w:r w:rsidRPr="005C49E9">
          <w:rPr>
            <w:rStyle w:val="Hyperlink"/>
            <w:rFonts w:ascii="Calibri" w:eastAsia="Times New Roman" w:hAnsi="Calibri" w:cs="Calibri"/>
            <w:kern w:val="36"/>
            <w:sz w:val="22"/>
            <w:szCs w:val="22"/>
            <w:lang w:eastAsia="en-GB"/>
            <w14:ligatures w14:val="none"/>
          </w:rPr>
          <w:t>Australasian Journal of Educational Technology</w:t>
        </w:r>
      </w:hyperlink>
    </w:p>
    <w:p w14:paraId="16AB4A89" w14:textId="3475E3BA" w:rsidR="00A12E02" w:rsidRPr="005C49E9" w:rsidRDefault="008F540F" w:rsidP="00A12E02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1" w:history="1">
        <w:r w:rsidRPr="005C49E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New Media and Society</w:t>
        </w:r>
      </w:hyperlink>
    </w:p>
    <w:p w14:paraId="5A0D216E" w14:textId="56C302A9" w:rsidR="009F6E9B" w:rsidRPr="005C49E9" w:rsidRDefault="009F6E9B" w:rsidP="00A12E02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2" w:history="1">
        <w:r w:rsidRPr="005C49E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Educational Technology Research and Development</w:t>
        </w:r>
      </w:hyperlink>
    </w:p>
    <w:p w14:paraId="0E7050A5" w14:textId="1A5F84BF" w:rsidR="00EF011C" w:rsidRPr="005C49E9" w:rsidRDefault="00EF011C" w:rsidP="00A12E02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3" w:history="1">
        <w:r w:rsidRPr="005C49E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Social Media + Society</w:t>
        </w:r>
      </w:hyperlink>
    </w:p>
    <w:p w14:paraId="4F415D21" w14:textId="1AE580C7" w:rsidR="00A12E02" w:rsidRPr="005C49E9" w:rsidRDefault="00692D82" w:rsidP="00032D0C">
      <w:pPr>
        <w:pStyle w:val="ListParagraph"/>
        <w:numPr>
          <w:ilvl w:val="0"/>
          <w:numId w:val="6"/>
        </w:numPr>
        <w:jc w:val="both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4" w:history="1">
        <w:r w:rsidRPr="005C49E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Educational Technology and Society</w:t>
        </w:r>
      </w:hyperlink>
    </w:p>
    <w:p w14:paraId="0B60C5CB" w14:textId="02B62D5F" w:rsidR="00490097" w:rsidRPr="005C49E9" w:rsidRDefault="009D21E2" w:rsidP="009D21E2">
      <w:pPr>
        <w:pStyle w:val="ListParagraph"/>
        <w:numPr>
          <w:ilvl w:val="0"/>
          <w:numId w:val="6"/>
        </w:numPr>
        <w:jc w:val="both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5" w:history="1">
        <w:r w:rsidRPr="005C49E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British Journal of Educational Technology</w:t>
        </w:r>
      </w:hyperlink>
    </w:p>
    <w:p w14:paraId="7587BC13" w14:textId="77777777" w:rsidR="00B91DB6" w:rsidRPr="005C49E9" w:rsidRDefault="00B91DB6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4FC14C9A" w14:textId="77777777" w:rsidR="00864F32" w:rsidRPr="005C49E9" w:rsidRDefault="00864F32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3E37B048" w14:textId="77777777" w:rsidR="00DD3447" w:rsidRPr="005C49E9" w:rsidRDefault="00DD3447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5CABFCF7" w14:textId="796790F1" w:rsidR="000E561E" w:rsidRPr="005C49E9" w:rsidRDefault="00840363" w:rsidP="000E561E">
      <w:pPr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If you are interested in employing a critical </w:t>
      </w:r>
      <w:r w:rsidR="00D93884" w:rsidRPr="005C49E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theoretical frame to your work, </w:t>
      </w:r>
      <w:r w:rsidR="009713A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here is </w:t>
      </w:r>
    </w:p>
    <w:p w14:paraId="4D148871" w14:textId="77777777" w:rsidR="000E561E" w:rsidRPr="005C49E9" w:rsidRDefault="000E561E" w:rsidP="000E561E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</w:p>
    <w:p w14:paraId="1BCF5393" w14:textId="5DE4925A" w:rsidR="00840363" w:rsidRPr="005C49E9" w:rsidRDefault="00840363" w:rsidP="000E561E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r w:rsidRPr="005C49E9">
        <w:rPr>
          <w:rFonts w:ascii="Calibri" w:hAnsi="Calibri" w:cs="Calibri"/>
          <w:b/>
          <w:bCs/>
          <w:sz w:val="22"/>
          <w:szCs w:val="22"/>
        </w:rPr>
        <w:t>Start here</w:t>
      </w:r>
      <w:r w:rsidRPr="005C49E9">
        <w:rPr>
          <w:rFonts w:ascii="Calibri" w:hAnsi="Calibri" w:cs="Calibri"/>
          <w:sz w:val="22"/>
          <w:szCs w:val="22"/>
        </w:rPr>
        <w:t>:</w:t>
      </w:r>
    </w:p>
    <w:p w14:paraId="45240911" w14:textId="77777777" w:rsidR="00840363" w:rsidRPr="005C49E9" w:rsidRDefault="00840363" w:rsidP="00840363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r w:rsidRPr="005C49E9">
        <w:rPr>
          <w:rFonts w:ascii="Calibri" w:hAnsi="Calibri" w:cs="Calibri"/>
          <w:sz w:val="22"/>
          <w:szCs w:val="22"/>
        </w:rPr>
        <w:t xml:space="preserve">Macgilchrist, F. (2021). What is ‘critical’ in critical studies of edtech? Three responses. </w:t>
      </w:r>
      <w:r w:rsidRPr="005C49E9">
        <w:rPr>
          <w:rFonts w:ascii="Calibri" w:hAnsi="Calibri" w:cs="Calibri"/>
          <w:i/>
          <w:iCs/>
          <w:sz w:val="22"/>
          <w:szCs w:val="22"/>
        </w:rPr>
        <w:t>Learning, Media and Technology</w:t>
      </w:r>
      <w:r w:rsidRPr="005C49E9">
        <w:rPr>
          <w:rFonts w:ascii="Calibri" w:hAnsi="Calibri" w:cs="Calibri"/>
          <w:sz w:val="22"/>
          <w:szCs w:val="22"/>
        </w:rPr>
        <w:t xml:space="preserve">, </w:t>
      </w:r>
      <w:r w:rsidRPr="005C49E9">
        <w:rPr>
          <w:rFonts w:ascii="Calibri" w:hAnsi="Calibri" w:cs="Calibri"/>
          <w:i/>
          <w:iCs/>
          <w:sz w:val="22"/>
          <w:szCs w:val="22"/>
        </w:rPr>
        <w:t>46</w:t>
      </w:r>
      <w:r w:rsidRPr="005C49E9">
        <w:rPr>
          <w:rFonts w:ascii="Calibri" w:hAnsi="Calibri" w:cs="Calibri"/>
          <w:sz w:val="22"/>
          <w:szCs w:val="22"/>
        </w:rPr>
        <w:t xml:space="preserve">(3), 243–249. </w:t>
      </w:r>
      <w:hyperlink r:id="rId16" w:history="1">
        <w:r w:rsidRPr="005C49E9">
          <w:rPr>
            <w:rStyle w:val="Hyperlink"/>
            <w:rFonts w:ascii="Calibri" w:hAnsi="Calibri" w:cs="Calibri"/>
            <w:sz w:val="22"/>
            <w:szCs w:val="22"/>
          </w:rPr>
          <w:t>https://doi.org/10.1080/17439884.2021.1958843</w:t>
        </w:r>
      </w:hyperlink>
    </w:p>
    <w:p w14:paraId="489FF461" w14:textId="77777777" w:rsidR="00741F70" w:rsidRPr="005C49E9" w:rsidRDefault="00741F70" w:rsidP="00741F70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r w:rsidRPr="005C49E9">
        <w:rPr>
          <w:rFonts w:ascii="Calibri" w:hAnsi="Calibri" w:cs="Calibri"/>
          <w:sz w:val="22"/>
          <w:szCs w:val="22"/>
        </w:rPr>
        <w:t xml:space="preserve">Selwyn, N. (2015). Technology and Education—Why It’s Crucial to be Critical. In S. Bulfin, N. F. Johnson, &amp; C. Bigum (Eds), </w:t>
      </w:r>
      <w:r w:rsidRPr="005C49E9">
        <w:rPr>
          <w:rFonts w:ascii="Calibri" w:hAnsi="Calibri" w:cs="Calibri"/>
          <w:i/>
          <w:iCs/>
          <w:sz w:val="22"/>
          <w:szCs w:val="22"/>
        </w:rPr>
        <w:t>Critical Perspectives on Technology and Education</w:t>
      </w:r>
      <w:r w:rsidRPr="005C49E9">
        <w:rPr>
          <w:rFonts w:ascii="Calibri" w:hAnsi="Calibri" w:cs="Calibri"/>
          <w:sz w:val="22"/>
          <w:szCs w:val="22"/>
        </w:rPr>
        <w:t xml:space="preserve"> (pp. 245–255). Palgrave Macmillan US. </w:t>
      </w:r>
      <w:hyperlink r:id="rId17" w:history="1">
        <w:r w:rsidRPr="005C49E9">
          <w:rPr>
            <w:rStyle w:val="Hyperlink"/>
            <w:rFonts w:ascii="Calibri" w:hAnsi="Calibri" w:cs="Calibri"/>
            <w:sz w:val="22"/>
            <w:szCs w:val="22"/>
          </w:rPr>
          <w:t>https://doi.org/10.1057/9781137385451_14</w:t>
        </w:r>
      </w:hyperlink>
    </w:p>
    <w:p w14:paraId="731E3F98" w14:textId="77777777" w:rsidR="00741F70" w:rsidRPr="005C49E9" w:rsidRDefault="00741F70" w:rsidP="00840363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</w:p>
    <w:p w14:paraId="432A3445" w14:textId="68844531" w:rsidR="00840363" w:rsidRPr="005C49E9" w:rsidRDefault="00D93884" w:rsidP="000E561E">
      <w:pPr>
        <w:spacing w:line="480" w:lineRule="auto"/>
        <w:ind w:hanging="48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C49E9">
        <w:rPr>
          <w:rFonts w:ascii="Calibri" w:hAnsi="Calibri" w:cs="Calibri"/>
          <w:b/>
          <w:bCs/>
          <w:i/>
          <w:iCs/>
          <w:sz w:val="22"/>
          <w:szCs w:val="22"/>
        </w:rPr>
        <w:t>Further readings:</w:t>
      </w:r>
    </w:p>
    <w:p w14:paraId="4BA1725D" w14:textId="77777777" w:rsidR="000E561E" w:rsidRPr="005C49E9" w:rsidRDefault="000E561E" w:rsidP="000E561E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proofErr w:type="spellStart"/>
      <w:r w:rsidRPr="005C49E9">
        <w:rPr>
          <w:rFonts w:ascii="Calibri" w:hAnsi="Calibri" w:cs="Calibri"/>
          <w:sz w:val="22"/>
          <w:szCs w:val="22"/>
        </w:rPr>
        <w:t>Costa,</w:t>
      </w:r>
      <w:proofErr w:type="spellEnd"/>
      <w:r w:rsidRPr="005C49E9">
        <w:rPr>
          <w:rFonts w:ascii="Calibri" w:hAnsi="Calibri" w:cs="Calibri"/>
          <w:sz w:val="22"/>
          <w:szCs w:val="22"/>
        </w:rPr>
        <w:t xml:space="preserve"> C., Bhatia, P., Murphy, M., &amp; Pereira, A. L. (2023). Digital Education Colonized by Design: Curriculum Reimagined. </w:t>
      </w:r>
      <w:r w:rsidRPr="005C49E9">
        <w:rPr>
          <w:rFonts w:ascii="Calibri" w:hAnsi="Calibri" w:cs="Calibri"/>
          <w:i/>
          <w:iCs/>
          <w:sz w:val="22"/>
          <w:szCs w:val="22"/>
        </w:rPr>
        <w:t>Education Sciences</w:t>
      </w:r>
      <w:r w:rsidRPr="005C49E9">
        <w:rPr>
          <w:rFonts w:ascii="Calibri" w:hAnsi="Calibri" w:cs="Calibri"/>
          <w:sz w:val="22"/>
          <w:szCs w:val="22"/>
        </w:rPr>
        <w:t xml:space="preserve">, </w:t>
      </w:r>
      <w:r w:rsidRPr="005C49E9">
        <w:rPr>
          <w:rFonts w:ascii="Calibri" w:hAnsi="Calibri" w:cs="Calibri"/>
          <w:i/>
          <w:iCs/>
          <w:sz w:val="22"/>
          <w:szCs w:val="22"/>
        </w:rPr>
        <w:t>13</w:t>
      </w:r>
      <w:r w:rsidRPr="005C49E9">
        <w:rPr>
          <w:rFonts w:ascii="Calibri" w:hAnsi="Calibri" w:cs="Calibri"/>
          <w:sz w:val="22"/>
          <w:szCs w:val="22"/>
        </w:rPr>
        <w:t xml:space="preserve">(9), Article 9. </w:t>
      </w:r>
      <w:hyperlink r:id="rId18" w:history="1">
        <w:r w:rsidRPr="005C49E9">
          <w:rPr>
            <w:rStyle w:val="Hyperlink"/>
            <w:rFonts w:ascii="Calibri" w:hAnsi="Calibri" w:cs="Calibri"/>
            <w:sz w:val="22"/>
            <w:szCs w:val="22"/>
          </w:rPr>
          <w:t>https://doi.org/10.3390/educsci13090895</w:t>
        </w:r>
      </w:hyperlink>
    </w:p>
    <w:p w14:paraId="7F4EBAF3" w14:textId="77777777" w:rsidR="000E561E" w:rsidRPr="005C49E9" w:rsidRDefault="000E561E" w:rsidP="000E561E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proofErr w:type="spellStart"/>
      <w:r w:rsidRPr="005C49E9">
        <w:rPr>
          <w:rFonts w:ascii="Calibri" w:hAnsi="Calibri" w:cs="Calibri"/>
          <w:sz w:val="22"/>
          <w:szCs w:val="22"/>
        </w:rPr>
        <w:t>Costa,</w:t>
      </w:r>
      <w:proofErr w:type="spellEnd"/>
      <w:r w:rsidRPr="005C49E9">
        <w:rPr>
          <w:rFonts w:ascii="Calibri" w:hAnsi="Calibri" w:cs="Calibri"/>
          <w:sz w:val="22"/>
          <w:szCs w:val="22"/>
        </w:rPr>
        <w:t xml:space="preserve"> C., Hammond, M., &amp; Younie, S. (2019). Theorising technology in education: An introduction. </w:t>
      </w:r>
      <w:r w:rsidRPr="005C49E9">
        <w:rPr>
          <w:rFonts w:ascii="Calibri" w:hAnsi="Calibri" w:cs="Calibri"/>
          <w:i/>
          <w:iCs/>
          <w:sz w:val="22"/>
          <w:szCs w:val="22"/>
        </w:rPr>
        <w:t>Technology, Pedagogy and Education</w:t>
      </w:r>
      <w:r w:rsidRPr="005C49E9">
        <w:rPr>
          <w:rFonts w:ascii="Calibri" w:hAnsi="Calibri" w:cs="Calibri"/>
          <w:sz w:val="22"/>
          <w:szCs w:val="22"/>
        </w:rPr>
        <w:t xml:space="preserve">, </w:t>
      </w:r>
      <w:r w:rsidRPr="005C49E9">
        <w:rPr>
          <w:rFonts w:ascii="Calibri" w:hAnsi="Calibri" w:cs="Calibri"/>
          <w:i/>
          <w:iCs/>
          <w:sz w:val="22"/>
          <w:szCs w:val="22"/>
        </w:rPr>
        <w:t>28</w:t>
      </w:r>
      <w:r w:rsidRPr="005C49E9">
        <w:rPr>
          <w:rFonts w:ascii="Calibri" w:hAnsi="Calibri" w:cs="Calibri"/>
          <w:sz w:val="22"/>
          <w:szCs w:val="22"/>
        </w:rPr>
        <w:t xml:space="preserve">(4), 395–399. </w:t>
      </w:r>
      <w:hyperlink r:id="rId19" w:history="1">
        <w:r w:rsidRPr="005C49E9">
          <w:rPr>
            <w:rStyle w:val="Hyperlink"/>
            <w:rFonts w:ascii="Calibri" w:hAnsi="Calibri" w:cs="Calibri"/>
            <w:sz w:val="22"/>
            <w:szCs w:val="22"/>
          </w:rPr>
          <w:t>https://doi.org/10.1080/1475939X.2019.1660089</w:t>
        </w:r>
      </w:hyperlink>
    </w:p>
    <w:p w14:paraId="27C3226E" w14:textId="77777777" w:rsidR="000E561E" w:rsidRPr="005C49E9" w:rsidRDefault="000E561E" w:rsidP="000E561E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proofErr w:type="spellStart"/>
      <w:r w:rsidRPr="005C49E9">
        <w:rPr>
          <w:rFonts w:ascii="Calibri" w:hAnsi="Calibri" w:cs="Calibri"/>
          <w:sz w:val="22"/>
          <w:szCs w:val="22"/>
        </w:rPr>
        <w:t>Decuypere</w:t>
      </w:r>
      <w:proofErr w:type="spellEnd"/>
      <w:r w:rsidRPr="005C49E9">
        <w:rPr>
          <w:rFonts w:ascii="Calibri" w:hAnsi="Calibri" w:cs="Calibri"/>
          <w:sz w:val="22"/>
          <w:szCs w:val="22"/>
        </w:rPr>
        <w:t xml:space="preserve">, M., Grimaldi, E., &amp; Landri, P. (2021). Introduction: Critical studies of digital education platforms. </w:t>
      </w:r>
      <w:r w:rsidRPr="005C49E9">
        <w:rPr>
          <w:rFonts w:ascii="Calibri" w:hAnsi="Calibri" w:cs="Calibri"/>
          <w:i/>
          <w:iCs/>
          <w:sz w:val="22"/>
          <w:szCs w:val="22"/>
        </w:rPr>
        <w:t>Critical Studies in Education</w:t>
      </w:r>
      <w:r w:rsidRPr="005C49E9">
        <w:rPr>
          <w:rFonts w:ascii="Calibri" w:hAnsi="Calibri" w:cs="Calibri"/>
          <w:sz w:val="22"/>
          <w:szCs w:val="22"/>
        </w:rPr>
        <w:t xml:space="preserve">, </w:t>
      </w:r>
      <w:r w:rsidRPr="005C49E9">
        <w:rPr>
          <w:rFonts w:ascii="Calibri" w:hAnsi="Calibri" w:cs="Calibri"/>
          <w:i/>
          <w:iCs/>
          <w:sz w:val="22"/>
          <w:szCs w:val="22"/>
        </w:rPr>
        <w:t>62</w:t>
      </w:r>
      <w:r w:rsidRPr="005C49E9">
        <w:rPr>
          <w:rFonts w:ascii="Calibri" w:hAnsi="Calibri" w:cs="Calibri"/>
          <w:sz w:val="22"/>
          <w:szCs w:val="22"/>
        </w:rPr>
        <w:t xml:space="preserve">(1), 1–16. </w:t>
      </w:r>
      <w:hyperlink r:id="rId20" w:history="1">
        <w:r w:rsidRPr="005C49E9">
          <w:rPr>
            <w:rStyle w:val="Hyperlink"/>
            <w:rFonts w:ascii="Calibri" w:hAnsi="Calibri" w:cs="Calibri"/>
            <w:sz w:val="22"/>
            <w:szCs w:val="22"/>
          </w:rPr>
          <w:t>https://doi.org/10.1080/17508487.2020.1866050</w:t>
        </w:r>
      </w:hyperlink>
    </w:p>
    <w:p w14:paraId="1A92D8EC" w14:textId="77777777" w:rsidR="000E561E" w:rsidRPr="005C49E9" w:rsidRDefault="000E561E" w:rsidP="000E561E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r w:rsidRPr="005C49E9">
        <w:rPr>
          <w:rFonts w:ascii="Calibri" w:hAnsi="Calibri" w:cs="Calibri"/>
          <w:sz w:val="22"/>
          <w:szCs w:val="22"/>
        </w:rPr>
        <w:t xml:space="preserve">Selwyn, N. (2023). Constructive Criticism? Working with (Rather than Against) the AIED Back-Lash. </w:t>
      </w:r>
      <w:r w:rsidRPr="005C49E9">
        <w:rPr>
          <w:rFonts w:ascii="Calibri" w:hAnsi="Calibri" w:cs="Calibri"/>
          <w:i/>
          <w:iCs/>
          <w:sz w:val="22"/>
          <w:szCs w:val="22"/>
        </w:rPr>
        <w:t>International Journal of Artificial Intelligence in Education</w:t>
      </w:r>
      <w:r w:rsidRPr="005C49E9">
        <w:rPr>
          <w:rFonts w:ascii="Calibri" w:hAnsi="Calibri" w:cs="Calibri"/>
          <w:sz w:val="22"/>
          <w:szCs w:val="22"/>
        </w:rPr>
        <w:t xml:space="preserve">. </w:t>
      </w:r>
      <w:hyperlink r:id="rId21" w:history="1">
        <w:r w:rsidRPr="005C49E9">
          <w:rPr>
            <w:rStyle w:val="Hyperlink"/>
            <w:rFonts w:ascii="Calibri" w:hAnsi="Calibri" w:cs="Calibri"/>
            <w:sz w:val="22"/>
            <w:szCs w:val="22"/>
          </w:rPr>
          <w:t>https://doi.org/10.1007/s40593-023-00344-3</w:t>
        </w:r>
      </w:hyperlink>
    </w:p>
    <w:p w14:paraId="44BCB851" w14:textId="429BC7E6" w:rsidR="00D10425" w:rsidRDefault="00B63CBA" w:rsidP="00C95250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r w:rsidRPr="005C49E9">
        <w:rPr>
          <w:rFonts w:ascii="Calibri" w:hAnsi="Calibri" w:cs="Calibri"/>
          <w:sz w:val="22"/>
          <w:szCs w:val="22"/>
        </w:rPr>
        <w:lastRenderedPageBreak/>
        <w:t xml:space="preserve">Selwyn, N., Hillman, T., Eynon, R., Ferreira, G., Knox, J., Macgilchrist, F., &amp; Sancho-Gil, J. M. (2020). What’s next for Ed-Tech? Critical hopes and concerns for the 2020s. </w:t>
      </w:r>
      <w:r w:rsidRPr="005C49E9">
        <w:rPr>
          <w:rFonts w:ascii="Calibri" w:hAnsi="Calibri" w:cs="Calibri"/>
          <w:i/>
          <w:iCs/>
          <w:sz w:val="22"/>
          <w:szCs w:val="22"/>
        </w:rPr>
        <w:t>Learning, Media and Technology</w:t>
      </w:r>
      <w:r w:rsidRPr="005C49E9">
        <w:rPr>
          <w:rFonts w:ascii="Calibri" w:hAnsi="Calibri" w:cs="Calibri"/>
          <w:sz w:val="22"/>
          <w:szCs w:val="22"/>
        </w:rPr>
        <w:t xml:space="preserve">, </w:t>
      </w:r>
      <w:r w:rsidRPr="005C49E9">
        <w:rPr>
          <w:rFonts w:ascii="Calibri" w:hAnsi="Calibri" w:cs="Calibri"/>
          <w:i/>
          <w:iCs/>
          <w:sz w:val="22"/>
          <w:szCs w:val="22"/>
        </w:rPr>
        <w:t>45</w:t>
      </w:r>
      <w:r w:rsidRPr="005C49E9">
        <w:rPr>
          <w:rFonts w:ascii="Calibri" w:hAnsi="Calibri" w:cs="Calibri"/>
          <w:sz w:val="22"/>
          <w:szCs w:val="22"/>
        </w:rPr>
        <w:t xml:space="preserve">(1), 1–6. </w:t>
      </w:r>
      <w:hyperlink r:id="rId22" w:history="1">
        <w:r w:rsidRPr="005C49E9">
          <w:rPr>
            <w:rStyle w:val="Hyperlink"/>
            <w:rFonts w:ascii="Calibri" w:hAnsi="Calibri" w:cs="Calibri"/>
            <w:sz w:val="22"/>
            <w:szCs w:val="22"/>
          </w:rPr>
          <w:t>https://doi.org/10.1080/17439884.2020.1694945</w:t>
        </w:r>
      </w:hyperlink>
    </w:p>
    <w:p w14:paraId="493BF879" w14:textId="77777777" w:rsidR="00C95250" w:rsidRPr="00C95250" w:rsidRDefault="00C95250" w:rsidP="00C95250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</w:p>
    <w:p w14:paraId="3BEB8CD1" w14:textId="4377EFA9" w:rsidR="00D10425" w:rsidRPr="005C49E9" w:rsidRDefault="00D10425" w:rsidP="000E561E">
      <w:pPr>
        <w:spacing w:line="480" w:lineRule="auto"/>
        <w:ind w:hanging="48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C49E9">
        <w:rPr>
          <w:rFonts w:ascii="Calibri" w:hAnsi="Calibri" w:cs="Calibri"/>
          <w:b/>
          <w:bCs/>
          <w:i/>
          <w:iCs/>
          <w:sz w:val="22"/>
          <w:szCs w:val="22"/>
        </w:rPr>
        <w:t>For a comprehensive exploration of social/critical theory:</w:t>
      </w:r>
    </w:p>
    <w:p w14:paraId="40BB6ECD" w14:textId="77777777" w:rsidR="00D10425" w:rsidRPr="005C49E9" w:rsidRDefault="00D10425" w:rsidP="00D10425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  <w:r w:rsidRPr="005C49E9">
        <w:rPr>
          <w:rFonts w:ascii="Calibri" w:hAnsi="Calibri" w:cs="Calibri"/>
          <w:sz w:val="22"/>
          <w:szCs w:val="22"/>
        </w:rPr>
        <w:t xml:space="preserve">Murphy, M. (2021). </w:t>
      </w:r>
      <w:r w:rsidRPr="005C49E9">
        <w:rPr>
          <w:rFonts w:ascii="Calibri" w:hAnsi="Calibri" w:cs="Calibri"/>
          <w:i/>
          <w:iCs/>
          <w:sz w:val="22"/>
          <w:szCs w:val="22"/>
        </w:rPr>
        <w:t>Social Theory: A New Introduction</w:t>
      </w:r>
      <w:r w:rsidRPr="005C49E9">
        <w:rPr>
          <w:rFonts w:ascii="Calibri" w:hAnsi="Calibri" w:cs="Calibri"/>
          <w:sz w:val="22"/>
          <w:szCs w:val="22"/>
        </w:rPr>
        <w:t xml:space="preserve">. Palgrave Macmillan. </w:t>
      </w:r>
      <w:hyperlink r:id="rId23" w:history="1">
        <w:r w:rsidRPr="005C49E9">
          <w:rPr>
            <w:rStyle w:val="Hyperlink"/>
            <w:rFonts w:ascii="Calibri" w:hAnsi="Calibri" w:cs="Calibri"/>
            <w:sz w:val="22"/>
            <w:szCs w:val="22"/>
          </w:rPr>
          <w:t>https://doi.org/10.1007/978-3-030-78324-2</w:t>
        </w:r>
      </w:hyperlink>
    </w:p>
    <w:p w14:paraId="798780B9" w14:textId="77777777" w:rsidR="00D10425" w:rsidRPr="005C49E9" w:rsidRDefault="00D10425" w:rsidP="000E561E">
      <w:pPr>
        <w:spacing w:line="480" w:lineRule="auto"/>
        <w:ind w:hanging="480"/>
        <w:rPr>
          <w:rFonts w:ascii="Calibri" w:hAnsi="Calibri" w:cs="Calibri"/>
          <w:sz w:val="22"/>
          <w:szCs w:val="22"/>
        </w:rPr>
      </w:pPr>
    </w:p>
    <w:p w14:paraId="0E9896B3" w14:textId="77777777" w:rsidR="000E561E" w:rsidRPr="005C49E9" w:rsidRDefault="000E561E" w:rsidP="000E561E">
      <w:pPr>
        <w:rPr>
          <w:rFonts w:ascii="Calibri" w:hAnsi="Calibri" w:cs="Calibri"/>
          <w:sz w:val="22"/>
          <w:szCs w:val="22"/>
        </w:rPr>
      </w:pPr>
    </w:p>
    <w:p w14:paraId="0EDA1704" w14:textId="77777777" w:rsidR="000E561E" w:rsidRPr="005C49E9" w:rsidRDefault="000E561E" w:rsidP="000E561E">
      <w:pPr>
        <w:rPr>
          <w:rFonts w:ascii="Calibri" w:hAnsi="Calibri" w:cs="Calibri"/>
          <w:sz w:val="22"/>
          <w:szCs w:val="22"/>
        </w:rPr>
      </w:pPr>
    </w:p>
    <w:p w14:paraId="77F57AF9" w14:textId="77777777" w:rsidR="00E62607" w:rsidRPr="005C49E9" w:rsidRDefault="00E62607">
      <w:pPr>
        <w:rPr>
          <w:rFonts w:ascii="Calibri" w:hAnsi="Calibri" w:cs="Calibri"/>
          <w:sz w:val="22"/>
          <w:szCs w:val="22"/>
        </w:rPr>
      </w:pPr>
    </w:p>
    <w:sectPr w:rsidR="00E62607" w:rsidRPr="005C49E9">
      <w:footerReference w:type="even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319F" w14:textId="77777777" w:rsidR="00EB3456" w:rsidRDefault="00EB3456" w:rsidP="005C49E9">
      <w:r>
        <w:separator/>
      </w:r>
    </w:p>
  </w:endnote>
  <w:endnote w:type="continuationSeparator" w:id="0">
    <w:p w14:paraId="7561E08A" w14:textId="77777777" w:rsidR="00EB3456" w:rsidRDefault="00EB3456" w:rsidP="005C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729625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1A8127" w14:textId="03F10A29" w:rsidR="005C49E9" w:rsidRDefault="005C49E9" w:rsidP="008616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1D97998" w14:textId="77777777" w:rsidR="005C49E9" w:rsidRDefault="005C49E9" w:rsidP="005C49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7565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D7A818" w14:textId="23BBB84D" w:rsidR="005C49E9" w:rsidRDefault="005C49E9" w:rsidP="008616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85749E" w14:textId="77777777" w:rsidR="005C49E9" w:rsidRDefault="005C49E9" w:rsidP="005C49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DB92" w14:textId="77777777" w:rsidR="00EB3456" w:rsidRDefault="00EB3456" w:rsidP="005C49E9">
      <w:r>
        <w:separator/>
      </w:r>
    </w:p>
  </w:footnote>
  <w:footnote w:type="continuationSeparator" w:id="0">
    <w:p w14:paraId="6B0877FF" w14:textId="77777777" w:rsidR="00EB3456" w:rsidRDefault="00EB3456" w:rsidP="005C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F87"/>
    <w:multiLevelType w:val="multilevel"/>
    <w:tmpl w:val="0CE64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9D438D"/>
    <w:multiLevelType w:val="multilevel"/>
    <w:tmpl w:val="0CE64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7118BA"/>
    <w:multiLevelType w:val="hybridMultilevel"/>
    <w:tmpl w:val="3C329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B4911"/>
    <w:multiLevelType w:val="hybridMultilevel"/>
    <w:tmpl w:val="1518ACFE"/>
    <w:lvl w:ilvl="0" w:tplc="E9C4C250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C910076"/>
    <w:multiLevelType w:val="hybridMultilevel"/>
    <w:tmpl w:val="0B60B22E"/>
    <w:lvl w:ilvl="0" w:tplc="B8BCB68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42B91"/>
    <w:multiLevelType w:val="hybridMultilevel"/>
    <w:tmpl w:val="9CBEB6E4"/>
    <w:lvl w:ilvl="0" w:tplc="0F3AA21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F3AA21C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026717">
    <w:abstractNumId w:val="2"/>
  </w:num>
  <w:num w:numId="2" w16cid:durableId="1695809702">
    <w:abstractNumId w:val="5"/>
  </w:num>
  <w:num w:numId="3" w16cid:durableId="1160540306">
    <w:abstractNumId w:val="4"/>
  </w:num>
  <w:num w:numId="4" w16cid:durableId="110436993">
    <w:abstractNumId w:val="3"/>
  </w:num>
  <w:num w:numId="5" w16cid:durableId="1210529982">
    <w:abstractNumId w:val="1"/>
  </w:num>
  <w:num w:numId="6" w16cid:durableId="57894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1E"/>
    <w:rsid w:val="00032D0C"/>
    <w:rsid w:val="000C0116"/>
    <w:rsid w:val="000C4E3C"/>
    <w:rsid w:val="000E561E"/>
    <w:rsid w:val="003C7BC4"/>
    <w:rsid w:val="00490097"/>
    <w:rsid w:val="005C49E9"/>
    <w:rsid w:val="00692D82"/>
    <w:rsid w:val="006F66E5"/>
    <w:rsid w:val="00741F70"/>
    <w:rsid w:val="00796E5C"/>
    <w:rsid w:val="00823F57"/>
    <w:rsid w:val="00840363"/>
    <w:rsid w:val="00864F32"/>
    <w:rsid w:val="008D1C34"/>
    <w:rsid w:val="008F540F"/>
    <w:rsid w:val="009713A6"/>
    <w:rsid w:val="009D21E2"/>
    <w:rsid w:val="009F6E9B"/>
    <w:rsid w:val="00A12E02"/>
    <w:rsid w:val="00A91D18"/>
    <w:rsid w:val="00AE0B02"/>
    <w:rsid w:val="00B37595"/>
    <w:rsid w:val="00B63CBA"/>
    <w:rsid w:val="00B91DB6"/>
    <w:rsid w:val="00C95250"/>
    <w:rsid w:val="00D10425"/>
    <w:rsid w:val="00D26144"/>
    <w:rsid w:val="00D93884"/>
    <w:rsid w:val="00DD3447"/>
    <w:rsid w:val="00E62607"/>
    <w:rsid w:val="00EB3456"/>
    <w:rsid w:val="00EC5369"/>
    <w:rsid w:val="00EF011C"/>
    <w:rsid w:val="00F8256F"/>
    <w:rsid w:val="00F93B54"/>
    <w:rsid w:val="00FD48E1"/>
    <w:rsid w:val="00FE6683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5FD16"/>
  <w15:chartTrackingRefBased/>
  <w15:docId w15:val="{F9D4024B-8A20-F640-9372-4B1A4956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1E"/>
  </w:style>
  <w:style w:type="paragraph" w:styleId="Heading1">
    <w:name w:val="heading 1"/>
    <w:basedOn w:val="Normal"/>
    <w:next w:val="Normal"/>
    <w:link w:val="Heading1Char"/>
    <w:uiPriority w:val="9"/>
    <w:qFormat/>
    <w:rsid w:val="000E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6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6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6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6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6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6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6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561E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56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7BC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B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C4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E9"/>
  </w:style>
  <w:style w:type="character" w:styleId="PageNumber">
    <w:name w:val="page number"/>
    <w:basedOn w:val="DefaultParagraphFont"/>
    <w:uiPriority w:val="99"/>
    <w:semiHidden/>
    <w:unhideWhenUsed/>
    <w:rsid w:val="005C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cultureandeducation.com/" TargetMode="External"/><Relationship Id="rId13" Type="http://schemas.openxmlformats.org/officeDocument/2006/relationships/hyperlink" Target="https://journals.sagepub.com/home/SMS" TargetMode="External"/><Relationship Id="rId18" Type="http://schemas.openxmlformats.org/officeDocument/2006/relationships/hyperlink" Target="https://doi.org/10.3390/educsci1309089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007/s40593-023-00344-3" TargetMode="External"/><Relationship Id="rId7" Type="http://schemas.openxmlformats.org/officeDocument/2006/relationships/hyperlink" Target="https://www.tandfonline.com/toc/cjem20/current" TargetMode="External"/><Relationship Id="rId12" Type="http://schemas.openxmlformats.org/officeDocument/2006/relationships/hyperlink" Target="https://www.jstor.org/journal/edutechresedeve" TargetMode="External"/><Relationship Id="rId17" Type="http://schemas.openxmlformats.org/officeDocument/2006/relationships/hyperlink" Target="https://doi.org/10.1057/9781137385451_14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1080/17439884.2021.1958843" TargetMode="External"/><Relationship Id="rId20" Type="http://schemas.openxmlformats.org/officeDocument/2006/relationships/hyperlink" Target="https://doi.org/10.1080/17508487.2020.18660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sagepub.com/home/nm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era.ac.uk/publication/british-journal-of-education-technology" TargetMode="External"/><Relationship Id="rId23" Type="http://schemas.openxmlformats.org/officeDocument/2006/relationships/hyperlink" Target="https://doi.org/10.1007/978-3-030-78324-2" TargetMode="External"/><Relationship Id="rId10" Type="http://schemas.openxmlformats.org/officeDocument/2006/relationships/hyperlink" Target="https://ajet.org.au/index.php/AJET/about" TargetMode="External"/><Relationship Id="rId19" Type="http://schemas.openxmlformats.org/officeDocument/2006/relationships/hyperlink" Target="https://doi.org/10.1080/1475939X.2019.1660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alt.ac.uk/index.php/rlt" TargetMode="External"/><Relationship Id="rId14" Type="http://schemas.openxmlformats.org/officeDocument/2006/relationships/hyperlink" Target="https://www.j-ets.net/" TargetMode="External"/><Relationship Id="rId22" Type="http://schemas.openxmlformats.org/officeDocument/2006/relationships/hyperlink" Target="https://doi.org/10.1080/17439884.2020.169494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4595</Characters>
  <Application>Microsoft Office Word</Application>
  <DocSecurity>0</DocSecurity>
  <Lines>114</Lines>
  <Paragraphs>66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3</cp:revision>
  <dcterms:created xsi:type="dcterms:W3CDTF">2025-08-28T08:25:00Z</dcterms:created>
  <dcterms:modified xsi:type="dcterms:W3CDTF">2025-09-08T09:09:00Z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b7183976-3527-4553-908a-51f985819e97</vt:lpwstr>
  </property>
</Properties>
</file>